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1520" w:type="dxa"/>
        <w:shd w:val="clear" w:color="auto" w:fill="FFFFFF"/>
        <w:tblCellMar>
          <w:left w:w="0" w:type="dxa"/>
          <w:right w:w="0" w:type="dxa"/>
        </w:tblCellMar>
        <w:tblLook w:val="04A0" w:firstRow="1" w:lastRow="0" w:firstColumn="1" w:lastColumn="0" w:noHBand="0" w:noVBand="1"/>
      </w:tblPr>
      <w:tblGrid>
        <w:gridCol w:w="11520"/>
      </w:tblGrid>
      <w:tr w:rsidR="000C20DC" w14:paraId="69BBA363" w14:textId="77777777" w:rsidTr="000C20DC">
        <w:tc>
          <w:tcPr>
            <w:tcW w:w="0" w:type="auto"/>
            <w:shd w:val="clear" w:color="auto" w:fill="FFFFFF"/>
            <w:tcMar>
              <w:top w:w="15" w:type="dxa"/>
              <w:left w:w="15" w:type="dxa"/>
              <w:bottom w:w="15" w:type="dxa"/>
              <w:right w:w="15" w:type="dxa"/>
            </w:tcMar>
            <w:vAlign w:val="center"/>
            <w:hideMark/>
          </w:tcPr>
          <w:tbl>
            <w:tblPr>
              <w:tblW w:w="5000" w:type="pct"/>
              <w:tblCellMar>
                <w:left w:w="0" w:type="dxa"/>
                <w:right w:w="0" w:type="dxa"/>
              </w:tblCellMar>
              <w:tblLook w:val="04A0" w:firstRow="1" w:lastRow="0" w:firstColumn="1" w:lastColumn="0" w:noHBand="0" w:noVBand="1"/>
            </w:tblPr>
            <w:tblGrid>
              <w:gridCol w:w="11490"/>
            </w:tblGrid>
            <w:tr w:rsidR="000C20DC" w14:paraId="05FF5ACB" w14:textId="77777777">
              <w:trPr>
                <w:trHeight w:val="75"/>
              </w:trPr>
              <w:tc>
                <w:tcPr>
                  <w:tcW w:w="0" w:type="auto"/>
                  <w:vAlign w:val="center"/>
                  <w:hideMark/>
                </w:tcPr>
                <w:p w14:paraId="54DEE4E0" w14:textId="77777777" w:rsidR="000C20DC" w:rsidRDefault="000C20DC"/>
              </w:tc>
            </w:tr>
            <w:tr w:rsidR="000C20DC" w14:paraId="3F2A01D2" w14:textId="77777777">
              <w:tc>
                <w:tcPr>
                  <w:tcW w:w="3000" w:type="pct"/>
                  <w:vAlign w:val="center"/>
                  <w:hideMark/>
                </w:tcPr>
                <w:p w14:paraId="304AC310" w14:textId="1FB72E42" w:rsidR="000C20DC" w:rsidRDefault="000C20DC">
                  <w:pPr>
                    <w:jc w:val="center"/>
                    <w:rPr>
                      <w:rFonts w:eastAsia="Times New Roman"/>
                      <w:color w:val="FFFFFF"/>
                    </w:rPr>
                  </w:pPr>
                  <w:r>
                    <w:rPr>
                      <w:rFonts w:eastAsia="Times New Roman"/>
                      <w:noProof/>
                      <w:color w:val="FFFFFF"/>
                    </w:rPr>
                    <w:drawing>
                      <wp:inline distT="0" distB="0" distL="0" distR="0" wp14:anchorId="5865988D" wp14:editId="32667585">
                        <wp:extent cx="1676400" cy="1819275"/>
                        <wp:effectExtent l="0" t="0" r="0" b="9525"/>
                        <wp:docPr id="112519561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r:link="rId5">
                                  <a:extLst>
                                    <a:ext uri="{28A0092B-C50C-407E-A947-70E740481C1C}">
                                      <a14:useLocalDpi xmlns:a14="http://schemas.microsoft.com/office/drawing/2010/main" val="0"/>
                                    </a:ext>
                                  </a:extLst>
                                </a:blip>
                                <a:srcRect/>
                                <a:stretch>
                                  <a:fillRect/>
                                </a:stretch>
                              </pic:blipFill>
                              <pic:spPr bwMode="auto">
                                <a:xfrm>
                                  <a:off x="0" y="0"/>
                                  <a:ext cx="1676400" cy="1819275"/>
                                </a:xfrm>
                                <a:prstGeom prst="rect">
                                  <a:avLst/>
                                </a:prstGeom>
                                <a:noFill/>
                                <a:ln>
                                  <a:noFill/>
                                </a:ln>
                              </pic:spPr>
                            </pic:pic>
                          </a:graphicData>
                        </a:graphic>
                      </wp:inline>
                    </w:drawing>
                  </w:r>
                </w:p>
              </w:tc>
            </w:tr>
          </w:tbl>
          <w:p w14:paraId="4994BA4B" w14:textId="77777777" w:rsidR="000C20DC" w:rsidRDefault="000C20DC">
            <w:pPr>
              <w:rPr>
                <w:rFonts w:ascii="Times New Roman" w:eastAsia="Times New Roman" w:hAnsi="Times New Roman" w:cs="Times New Roman"/>
                <w:sz w:val="20"/>
                <w:szCs w:val="20"/>
              </w:rPr>
            </w:pPr>
          </w:p>
        </w:tc>
      </w:tr>
      <w:tr w:rsidR="000C20DC" w14:paraId="742D33BC" w14:textId="77777777" w:rsidTr="000C20DC">
        <w:tc>
          <w:tcPr>
            <w:tcW w:w="0" w:type="auto"/>
            <w:shd w:val="clear" w:color="auto" w:fill="FFFFFF"/>
            <w:vAlign w:val="center"/>
            <w:hideMark/>
          </w:tcPr>
          <w:tbl>
            <w:tblPr>
              <w:tblW w:w="5000" w:type="pct"/>
              <w:tblCellMar>
                <w:left w:w="0" w:type="dxa"/>
                <w:right w:w="0" w:type="dxa"/>
              </w:tblCellMar>
              <w:tblLook w:val="04A0" w:firstRow="1" w:lastRow="0" w:firstColumn="1" w:lastColumn="0" w:noHBand="0" w:noVBand="1"/>
            </w:tblPr>
            <w:tblGrid>
              <w:gridCol w:w="11520"/>
            </w:tblGrid>
            <w:tr w:rsidR="000C20DC" w14:paraId="43E52692" w14:textId="77777777">
              <w:tc>
                <w:tcPr>
                  <w:tcW w:w="0" w:type="auto"/>
                  <w:tcMar>
                    <w:top w:w="450" w:type="dxa"/>
                    <w:left w:w="450" w:type="dxa"/>
                    <w:bottom w:w="450" w:type="dxa"/>
                    <w:right w:w="450" w:type="dxa"/>
                  </w:tcMar>
                  <w:vAlign w:val="center"/>
                  <w:hideMark/>
                </w:tcPr>
                <w:tbl>
                  <w:tblPr>
                    <w:tblW w:w="0" w:type="auto"/>
                    <w:tblLook w:val="04A0" w:firstRow="1" w:lastRow="0" w:firstColumn="1" w:lastColumn="0" w:noHBand="0" w:noVBand="1"/>
                  </w:tblPr>
                  <w:tblGrid>
                    <w:gridCol w:w="10620"/>
                  </w:tblGrid>
                  <w:tr w:rsidR="000C20DC" w14:paraId="3E841D75" w14:textId="77777777">
                    <w:tc>
                      <w:tcPr>
                        <w:tcW w:w="0" w:type="auto"/>
                        <w:tcMar>
                          <w:top w:w="15" w:type="dxa"/>
                          <w:left w:w="15" w:type="dxa"/>
                          <w:bottom w:w="15" w:type="dxa"/>
                          <w:right w:w="15" w:type="dxa"/>
                        </w:tcMar>
                        <w:vAlign w:val="center"/>
                        <w:hideMark/>
                      </w:tcPr>
                      <w:p w14:paraId="5E780C7E" w14:textId="1CEBF88C" w:rsidR="000C20DC" w:rsidRDefault="000C20DC">
                        <w:pPr>
                          <w:pStyle w:val="NormalWeb"/>
                          <w:spacing w:line="336" w:lineRule="auto"/>
                          <w:jc w:val="center"/>
                          <w:rPr>
                            <w:b/>
                            <w:bCs/>
                            <w:color w:val="000000"/>
                            <w:sz w:val="31"/>
                            <w:szCs w:val="31"/>
                          </w:rPr>
                        </w:pPr>
                        <w:r>
                          <w:rPr>
                            <w:b/>
                            <w:bCs/>
                            <w:color w:val="000000"/>
                            <w:sz w:val="31"/>
                            <w:szCs w:val="31"/>
                          </w:rPr>
                          <w:t>Semester One Wrap</w:t>
                        </w:r>
                        <w:r>
                          <w:rPr>
                            <w:b/>
                            <w:bCs/>
                            <w:color w:val="000000"/>
                            <w:sz w:val="31"/>
                            <w:szCs w:val="31"/>
                          </w:rPr>
                          <w:t xml:space="preserve"> U</w:t>
                        </w:r>
                        <w:r>
                          <w:rPr>
                            <w:b/>
                            <w:bCs/>
                            <w:color w:val="000000"/>
                            <w:sz w:val="31"/>
                            <w:szCs w:val="31"/>
                          </w:rPr>
                          <w:t xml:space="preserve">p </w:t>
                        </w:r>
                        <w:r>
                          <w:rPr>
                            <w:b/>
                            <w:bCs/>
                            <w:color w:val="000000"/>
                            <w:sz w:val="31"/>
                            <w:szCs w:val="31"/>
                          </w:rPr>
                          <w:t>Announcements</w:t>
                        </w:r>
                      </w:p>
                    </w:tc>
                  </w:tr>
                  <w:tr w:rsidR="000C20DC" w14:paraId="5AE37168" w14:textId="77777777">
                    <w:tc>
                      <w:tcPr>
                        <w:tcW w:w="0" w:type="auto"/>
                        <w:tcMar>
                          <w:top w:w="15" w:type="dxa"/>
                          <w:left w:w="15" w:type="dxa"/>
                          <w:bottom w:w="15" w:type="dxa"/>
                          <w:right w:w="15" w:type="dxa"/>
                        </w:tcMar>
                        <w:vAlign w:val="center"/>
                        <w:hideMark/>
                      </w:tcPr>
                      <w:p w14:paraId="6D6AE99E" w14:textId="77777777" w:rsidR="000C20DC" w:rsidRDefault="000C20DC">
                        <w:pPr>
                          <w:pStyle w:val="NormalWeb"/>
                          <w:spacing w:line="336" w:lineRule="auto"/>
                          <w:rPr>
                            <w:color w:val="000000"/>
                          </w:rPr>
                        </w:pPr>
                        <w:r>
                          <w:rPr>
                            <w:b/>
                            <w:bCs/>
                            <w:color w:val="000000"/>
                          </w:rPr>
                          <w:t>Hello FSS Families,</w:t>
                        </w:r>
                      </w:p>
                      <w:p w14:paraId="3991439E" w14:textId="77777777" w:rsidR="000C20DC" w:rsidRDefault="000C20DC">
                        <w:pPr>
                          <w:pStyle w:val="NormalWeb"/>
                          <w:spacing w:line="336" w:lineRule="auto"/>
                          <w:rPr>
                            <w:color w:val="000000"/>
                          </w:rPr>
                        </w:pPr>
                        <w:r>
                          <w:rPr>
                            <w:b/>
                            <w:bCs/>
                            <w:color w:val="000000"/>
                          </w:rPr>
                          <w:t xml:space="preserve">As we wrap up semester one classes and begin exams tomorrow, we want to commend our Falcon students and staff on a great first term of learning. We were also so pleased to meet the next round of Falcons on our grade 8 parent information evening </w:t>
                        </w:r>
                        <w:proofErr w:type="gramStart"/>
                        <w:r>
                          <w:rPr>
                            <w:b/>
                            <w:bCs/>
                            <w:color w:val="000000"/>
                          </w:rPr>
                          <w:t>yesterday, and</w:t>
                        </w:r>
                        <w:proofErr w:type="gramEnd"/>
                        <w:r>
                          <w:rPr>
                            <w:b/>
                            <w:bCs/>
                            <w:color w:val="000000"/>
                          </w:rPr>
                          <w:t xml:space="preserve"> look forward to seeing them again next week on Thursday February 1st for the Falcon for a Day event. We are pleased to bring you some updates below. </w:t>
                        </w:r>
                      </w:p>
                      <w:p w14:paraId="14DBC98F" w14:textId="77777777" w:rsidR="000C20DC" w:rsidRDefault="000C20DC">
                        <w:pPr>
                          <w:pStyle w:val="NormalWeb"/>
                          <w:spacing w:line="336" w:lineRule="auto"/>
                          <w:rPr>
                            <w:color w:val="000000"/>
                          </w:rPr>
                        </w:pPr>
                        <w:r>
                          <w:rPr>
                            <w:b/>
                            <w:bCs/>
                            <w:color w:val="000000"/>
                          </w:rPr>
                          <w:t>Warmly,</w:t>
                        </w:r>
                        <w:r>
                          <w:rPr>
                            <w:b/>
                            <w:bCs/>
                            <w:color w:val="000000"/>
                          </w:rPr>
                          <w:br/>
                          <w:t>FSS Administration</w:t>
                        </w:r>
                      </w:p>
                      <w:p w14:paraId="4ED03F86" w14:textId="77777777" w:rsidR="000C20DC" w:rsidRDefault="000C20DC">
                        <w:pPr>
                          <w:pStyle w:val="NormalWeb"/>
                          <w:spacing w:line="336" w:lineRule="auto"/>
                          <w:rPr>
                            <w:color w:val="000000"/>
                          </w:rPr>
                        </w:pPr>
                        <w:r>
                          <w:rPr>
                            <w:b/>
                            <w:bCs/>
                            <w:color w:val="800000"/>
                          </w:rPr>
                          <w:t>Thank you to Frontenac’s Educational Assistant Team</w:t>
                        </w:r>
                        <w:r>
                          <w:rPr>
                            <w:b/>
                            <w:bCs/>
                            <w:color w:val="000000"/>
                          </w:rPr>
                          <w:br/>
                          <w:t xml:space="preserve">Last week we celebrated EA appreciation day on Friday, January 19th with some treats and thank </w:t>
                        </w:r>
                        <w:proofErr w:type="spellStart"/>
                        <w:r>
                          <w:rPr>
                            <w:b/>
                            <w:bCs/>
                            <w:color w:val="000000"/>
                          </w:rPr>
                          <w:t>yous</w:t>
                        </w:r>
                        <w:proofErr w:type="spellEnd"/>
                        <w:r>
                          <w:rPr>
                            <w:b/>
                            <w:bCs/>
                            <w:color w:val="000000"/>
                          </w:rPr>
                          <w:t xml:space="preserve"> to our EA team. We are grateful for their daily patience, kindness, and willingness to go above and beyond to make a difference in the lives of the students they work with, as well as the entire Frontenac community. If you haven’t said it yet, make sure you pass along a big thank you to Micheline Corneil, Jaimie Gee, Dustin Hartlen, Brad Jonathan, </w:t>
                        </w:r>
                        <w:proofErr w:type="spellStart"/>
                        <w:r>
                          <w:rPr>
                            <w:b/>
                            <w:bCs/>
                            <w:color w:val="000000"/>
                          </w:rPr>
                          <w:t>Jualda</w:t>
                        </w:r>
                        <w:proofErr w:type="spellEnd"/>
                        <w:r>
                          <w:rPr>
                            <w:b/>
                            <w:bCs/>
                            <w:color w:val="000000"/>
                          </w:rPr>
                          <w:t xml:space="preserve"> Kent, Christine Lyman, Sally </w:t>
                        </w:r>
                        <w:proofErr w:type="spellStart"/>
                        <w:r>
                          <w:rPr>
                            <w:b/>
                            <w:bCs/>
                            <w:color w:val="000000"/>
                          </w:rPr>
                          <w:t>Moscrop</w:t>
                        </w:r>
                        <w:proofErr w:type="spellEnd"/>
                        <w:r>
                          <w:rPr>
                            <w:b/>
                            <w:bCs/>
                            <w:color w:val="000000"/>
                          </w:rPr>
                          <w:t>, Jamie-Lee Price, Chris Pritchard, Krista Richardson, and recently retired Barbara White Ryce!</w:t>
                        </w:r>
                      </w:p>
                      <w:p w14:paraId="2621E9F2" w14:textId="77777777" w:rsidR="000C20DC" w:rsidRDefault="000C20DC">
                        <w:pPr>
                          <w:pStyle w:val="NormalWeb"/>
                          <w:spacing w:line="336" w:lineRule="auto"/>
                          <w:rPr>
                            <w:color w:val="000000"/>
                          </w:rPr>
                        </w:pPr>
                        <w:r>
                          <w:rPr>
                            <w:b/>
                            <w:bCs/>
                            <w:color w:val="800000"/>
                          </w:rPr>
                          <w:t>Planning for Next School Year is Underway- Future Falcons &amp; Next Year’s Calendar</w:t>
                        </w:r>
                        <w:r>
                          <w:rPr>
                            <w:b/>
                            <w:bCs/>
                            <w:color w:val="000000"/>
                          </w:rPr>
                          <w:br/>
                          <w:t xml:space="preserve">Any new or incoming Falcons can find information about our upcoming grade 8 parent evening, scheduled on January 23nd, or other important information on our </w:t>
                        </w:r>
                        <w:hyperlink r:id="rId6" w:history="1">
                          <w:r>
                            <w:rPr>
                              <w:rStyle w:val="Hyperlink"/>
                              <w:b/>
                              <w:bCs/>
                            </w:rPr>
                            <w:t>Future Falcons page</w:t>
                          </w:r>
                        </w:hyperlink>
                        <w:r>
                          <w:rPr>
                            <w:b/>
                            <w:bCs/>
                            <w:color w:val="000000"/>
                          </w:rPr>
                          <w:t xml:space="preserve">. Our next year’s </w:t>
                        </w:r>
                        <w:hyperlink r:id="rId7" w:history="1">
                          <w:r>
                            <w:rPr>
                              <w:rStyle w:val="Hyperlink"/>
                              <w:b/>
                              <w:bCs/>
                            </w:rPr>
                            <w:t>Course Calendar</w:t>
                          </w:r>
                        </w:hyperlink>
                        <w:r>
                          <w:rPr>
                            <w:b/>
                            <w:bCs/>
                            <w:color w:val="000000"/>
                          </w:rPr>
                          <w:t xml:space="preserve"> is also available on our website to help all students begin to prepare for course selection in Semester two. For specific questions related to our incoming grade 9 </w:t>
                        </w:r>
                        <w:r>
                          <w:rPr>
                            <w:b/>
                            <w:bCs/>
                            <w:color w:val="000000"/>
                          </w:rPr>
                          <w:lastRenderedPageBreak/>
                          <w:t>students, please reach out to Ms. Jones (</w:t>
                        </w:r>
                        <w:hyperlink r:id="rId8" w:history="1">
                          <w:r>
                            <w:rPr>
                              <w:rStyle w:val="Hyperlink"/>
                              <w:b/>
                              <w:bCs/>
                            </w:rPr>
                            <w:t>jonessh@limestone.on.ca</w:t>
                          </w:r>
                        </w:hyperlink>
                        <w:r>
                          <w:rPr>
                            <w:b/>
                            <w:bCs/>
                            <w:color w:val="000000"/>
                          </w:rPr>
                          <w:t>) who will be supporting next year’s grade 9 class. For more information, see the following flyer. </w:t>
                        </w:r>
                        <w:hyperlink r:id="rId9" w:history="1">
                          <w:r>
                            <w:rPr>
                              <w:rStyle w:val="Hyperlink"/>
                            </w:rPr>
                            <w:t>Grade 8 Info Card.pdf</w:t>
                          </w:r>
                        </w:hyperlink>
                        <w:r>
                          <w:rPr>
                            <w:color w:val="000000"/>
                          </w:rPr>
                          <w:t> </w:t>
                        </w:r>
                      </w:p>
                      <w:p w14:paraId="7E18C2D3" w14:textId="77D835C6" w:rsidR="000C20DC" w:rsidRDefault="000C20DC">
                        <w:pPr>
                          <w:pStyle w:val="NormalWeb"/>
                          <w:spacing w:line="336" w:lineRule="auto"/>
                          <w:rPr>
                            <w:color w:val="000000"/>
                          </w:rPr>
                        </w:pPr>
                        <w:r>
                          <w:rPr>
                            <w:b/>
                            <w:bCs/>
                            <w:color w:val="800000"/>
                          </w:rPr>
                          <w:t>Semester 1 Exam Schedule</w:t>
                        </w:r>
                        <w:r>
                          <w:rPr>
                            <w:b/>
                            <w:bCs/>
                            <w:color w:val="000000"/>
                          </w:rPr>
                          <w:br/>
                          <w:t>Please find attached the semester one exam schedule.</w:t>
                        </w:r>
                        <w:r>
                          <w:rPr>
                            <w:b/>
                            <w:bCs/>
                            <w:color w:val="000000"/>
                          </w:rPr>
                          <w:t xml:space="preserve"> </w:t>
                        </w:r>
                        <w:proofErr w:type="gramStart"/>
                        <w:r>
                          <w:rPr>
                            <w:b/>
                            <w:bCs/>
                            <w:color w:val="000000"/>
                          </w:rPr>
                          <w:t>The</w:t>
                        </w:r>
                        <w:proofErr w:type="gramEnd"/>
                        <w:r>
                          <w:rPr>
                            <w:b/>
                            <w:bCs/>
                            <w:color w:val="000000"/>
                          </w:rPr>
                          <w:t xml:space="preserve"> January exam schedule includes a day to account for potential inclement weather and bus cancellations. If buses are cancelled due to inclement weather, exams scheduled on that day will be rescheduled to the next exam day.  Subsequent exams in the exam schedule will also be rescheduled to the next exam day. For example, if buses are cancelled on Friday, January 26th, Friday’s exams will be held on Monday, January 29th. Monday’s exams would be held on Tuesday, January 30th, Tuesday's exams would be held on Wednesday, January 31st, and Wednesday's exams would be held on Thursday, February 1st. </w:t>
                        </w:r>
                      </w:p>
                      <w:p w14:paraId="16F717A9" w14:textId="77777777" w:rsidR="000C20DC" w:rsidRDefault="000C20DC">
                        <w:pPr>
                          <w:pStyle w:val="NormalWeb"/>
                          <w:spacing w:line="336" w:lineRule="auto"/>
                          <w:rPr>
                            <w:color w:val="000000"/>
                          </w:rPr>
                        </w:pPr>
                        <w:r>
                          <w:rPr>
                            <w:b/>
                            <w:bCs/>
                            <w:color w:val="000000"/>
                          </w:rPr>
                          <w:t xml:space="preserve">At Frontenac, we will communicate with families through our website as well as an email update </w:t>
                        </w:r>
                        <w:proofErr w:type="gramStart"/>
                        <w:r>
                          <w:rPr>
                            <w:b/>
                            <w:bCs/>
                            <w:color w:val="000000"/>
                          </w:rPr>
                          <w:t>in the event that</w:t>
                        </w:r>
                        <w:proofErr w:type="gramEnd"/>
                        <w:r>
                          <w:rPr>
                            <w:b/>
                            <w:bCs/>
                            <w:color w:val="000000"/>
                          </w:rPr>
                          <w:t xml:space="preserve"> the exam schedule needs to be adjusted due to inclement weather and bus cancellations. It will be important for families to watch for communication in the event of inclement weather. Students are expected to be present and available to write exams during the entire exam period, from January 25th through February 1st. </w:t>
                        </w:r>
                        <w:hyperlink r:id="rId10" w:history="1">
                          <w:r>
                            <w:rPr>
                              <w:rStyle w:val="Hyperlink"/>
                            </w:rPr>
                            <w:t>Exam schedule January 2024 - Sheet1.pdf</w:t>
                          </w:r>
                        </w:hyperlink>
                        <w:r>
                          <w:rPr>
                            <w:color w:val="000000"/>
                          </w:rPr>
                          <w:t> </w:t>
                        </w:r>
                      </w:p>
                      <w:p w14:paraId="20535D60" w14:textId="77777777" w:rsidR="000C20DC" w:rsidRDefault="000C20DC">
                        <w:pPr>
                          <w:pStyle w:val="NormalWeb"/>
                          <w:spacing w:line="336" w:lineRule="auto"/>
                          <w:rPr>
                            <w:color w:val="000000"/>
                          </w:rPr>
                        </w:pPr>
                        <w:r>
                          <w:rPr>
                            <w:b/>
                            <w:bCs/>
                            <w:color w:val="800000"/>
                          </w:rPr>
                          <w:t>Want to Share Your Voice with the LDSB–Apply Now to be a Student Trustee</w:t>
                        </w:r>
                        <w:r>
                          <w:rPr>
                            <w:b/>
                            <w:bCs/>
                            <w:color w:val="000000"/>
                          </w:rPr>
                          <w:br/>
                          <w:t xml:space="preserve">The Limestone District School Board has established three positions for Student Trustees to provide for the interests of students within its school system. One Student Trustee is elected to represent urban, one Student Trustee is elected to represent rural schools, and one Student Trustee is elected to represent Indigenous students to ensure accurate representation for all secondary students in the board. Applications for the 2024-2025 school year are now open and must be received by 9:00 a.m. on February 5, 2024. </w:t>
                        </w:r>
                        <w:hyperlink r:id="rId11" w:history="1">
                          <w:r>
                            <w:rPr>
                              <w:rStyle w:val="Hyperlink"/>
                              <w:b/>
                              <w:bCs/>
                            </w:rPr>
                            <w:t>See link</w:t>
                          </w:r>
                        </w:hyperlink>
                        <w:r>
                          <w:rPr>
                            <w:b/>
                            <w:bCs/>
                            <w:color w:val="000000"/>
                          </w:rPr>
                          <w:t xml:space="preserve"> for more information. </w:t>
                        </w:r>
                      </w:p>
                      <w:p w14:paraId="39320172" w14:textId="77777777" w:rsidR="000C20DC" w:rsidRDefault="000C20DC">
                        <w:pPr>
                          <w:pStyle w:val="NormalWeb"/>
                          <w:spacing w:line="336" w:lineRule="auto"/>
                          <w:rPr>
                            <w:color w:val="000000"/>
                          </w:rPr>
                        </w:pPr>
                        <w:r>
                          <w:rPr>
                            <w:b/>
                            <w:bCs/>
                            <w:color w:val="800000"/>
                          </w:rPr>
                          <w:t>You’re Invited to Join SAGE’s Upcoming Events</w:t>
                        </w:r>
                        <w:r>
                          <w:rPr>
                            <w:b/>
                            <w:bCs/>
                            <w:color w:val="000000"/>
                          </w:rPr>
                          <w:br/>
                          <w:t>SAGE has determined that February will be a games month for their meetings. Board Games, card games, trivia games, and video games will all be included. We will conclude the month with a Games Night fundraiser in the Frontenac Library, on Tuesday February 27, 6:30-8:30. More information to follow.   </w:t>
                        </w:r>
                      </w:p>
                      <w:p w14:paraId="4E6E3686" w14:textId="3C93E62A" w:rsidR="000C20DC" w:rsidRDefault="000C20DC">
                        <w:pPr>
                          <w:pStyle w:val="NormalWeb"/>
                          <w:spacing w:line="336" w:lineRule="auto"/>
                          <w:rPr>
                            <w:color w:val="000000"/>
                          </w:rPr>
                        </w:pPr>
                        <w:r>
                          <w:rPr>
                            <w:b/>
                            <w:bCs/>
                            <w:color w:val="000000"/>
                          </w:rPr>
                          <w:lastRenderedPageBreak/>
                          <w:t>REELOUT is Kingston's queer film + video festival.</w:t>
                        </w:r>
                        <w:r>
                          <w:rPr>
                            <w:b/>
                            <w:bCs/>
                            <w:color w:val="000000"/>
                          </w:rPr>
                          <w:t xml:space="preserve"> </w:t>
                        </w:r>
                        <w:proofErr w:type="gramStart"/>
                        <w:r>
                          <w:rPr>
                            <w:b/>
                            <w:bCs/>
                            <w:color w:val="000000"/>
                          </w:rPr>
                          <w:t>Saturday</w:t>
                        </w:r>
                        <w:proofErr w:type="gramEnd"/>
                        <w:r>
                          <w:rPr>
                            <w:b/>
                            <w:bCs/>
                            <w:color w:val="000000"/>
                          </w:rPr>
                          <w:t xml:space="preserve"> February 3, 12pm @ the Screening Room (120 Princess Street), there is a family-friendly screening of full-length feature Summer </w:t>
                        </w:r>
                        <w:proofErr w:type="spellStart"/>
                        <w:r>
                          <w:rPr>
                            <w:b/>
                            <w:bCs/>
                            <w:color w:val="000000"/>
                          </w:rPr>
                          <w:t>Qamp</w:t>
                        </w:r>
                        <w:proofErr w:type="spellEnd"/>
                        <w:r>
                          <w:rPr>
                            <w:b/>
                            <w:bCs/>
                            <w:color w:val="000000"/>
                          </w:rPr>
                          <w:t xml:space="preserve"> as well as two short films. Several members of Frontenac's SAGE group will be attending, and we would like to invite any other families and students who are interested. Tickets can be purchased online at </w:t>
                        </w:r>
                        <w:hyperlink r:id="rId12" w:history="1">
                          <w:r>
                            <w:rPr>
                              <w:rStyle w:val="Hyperlink"/>
                              <w:b/>
                              <w:bCs/>
                            </w:rPr>
                            <w:t xml:space="preserve">Summer </w:t>
                          </w:r>
                          <w:proofErr w:type="spellStart"/>
                          <w:r>
                            <w:rPr>
                              <w:rStyle w:val="Hyperlink"/>
                              <w:b/>
                              <w:bCs/>
                            </w:rPr>
                            <w:t>Qamp</w:t>
                          </w:r>
                          <w:proofErr w:type="spellEnd"/>
                          <w:r>
                            <w:rPr>
                              <w:rStyle w:val="Hyperlink"/>
                              <w:b/>
                              <w:bCs/>
                            </w:rPr>
                            <w:t xml:space="preserve"> + short films: The Prince's Dilemma &amp; Patches | </w:t>
                          </w:r>
                          <w:proofErr w:type="spellStart"/>
                          <w:r>
                            <w:rPr>
                              <w:rStyle w:val="Hyperlink"/>
                              <w:b/>
                              <w:bCs/>
                            </w:rPr>
                            <w:t>Reelout</w:t>
                          </w:r>
                          <w:proofErr w:type="spellEnd"/>
                          <w:r>
                            <w:rPr>
                              <w:rStyle w:val="Hyperlink"/>
                              <w:b/>
                              <w:bCs/>
                            </w:rPr>
                            <w:t xml:space="preserve"> Queer Film Fest 25th Anniversary (eventive.org)</w:t>
                          </w:r>
                        </w:hyperlink>
                        <w:r>
                          <w:rPr>
                            <w:b/>
                            <w:bCs/>
                            <w:color w:val="000000"/>
                          </w:rPr>
                          <w:t xml:space="preserve">. For more info or to connect with the group, please see Ms. </w:t>
                        </w:r>
                        <w:proofErr w:type="spellStart"/>
                        <w:r>
                          <w:rPr>
                            <w:b/>
                            <w:bCs/>
                            <w:color w:val="000000"/>
                          </w:rPr>
                          <w:t>Purbhoo</w:t>
                        </w:r>
                        <w:proofErr w:type="spellEnd"/>
                        <w:r>
                          <w:rPr>
                            <w:b/>
                            <w:bCs/>
                            <w:color w:val="000000"/>
                          </w:rPr>
                          <w:t xml:space="preserve">. </w:t>
                        </w:r>
                        <w:r>
                          <w:rPr>
                            <w:rFonts w:ascii="Segoe UI Emoji" w:hAnsi="Segoe UI Emoji" w:cs="Segoe UI Emoji"/>
                            <w:b/>
                            <w:bCs/>
                            <w:color w:val="000000"/>
                          </w:rPr>
                          <w:t>❤️</w:t>
                        </w:r>
                        <w:r>
                          <w:rPr>
                            <w:b/>
                            <w:bCs/>
                            <w:color w:val="000000"/>
                          </w:rPr>
                          <w:t>SAGE </w:t>
                        </w:r>
                      </w:p>
                      <w:p w14:paraId="752E90C9" w14:textId="77777777" w:rsidR="000C20DC" w:rsidRDefault="000C20DC">
                        <w:pPr>
                          <w:pStyle w:val="NormalWeb"/>
                          <w:spacing w:line="336" w:lineRule="auto"/>
                          <w:rPr>
                            <w:color w:val="000000"/>
                          </w:rPr>
                        </w:pPr>
                        <w:r>
                          <w:rPr>
                            <w:b/>
                            <w:bCs/>
                            <w:color w:val="800000"/>
                          </w:rPr>
                          <w:t>MADD Canada School Assembly</w:t>
                        </w:r>
                        <w:r>
                          <w:rPr>
                            <w:b/>
                            <w:bCs/>
                            <w:color w:val="000000"/>
                          </w:rPr>
                          <w:br/>
                          <w:t>MADD Canada will be presenting to Frontenac students on the morning of Monday, February 26th. For more information, see the parent communication letter attached. </w:t>
                        </w:r>
                        <w:hyperlink r:id="rId13" w:history="1">
                          <w:r>
                            <w:rPr>
                              <w:rStyle w:val="Hyperlink"/>
                            </w:rPr>
                            <w:t>Completed MADD Letter.pdf</w:t>
                          </w:r>
                        </w:hyperlink>
                        <w:r>
                          <w:rPr>
                            <w:color w:val="000000"/>
                          </w:rPr>
                          <w:t> </w:t>
                        </w:r>
                      </w:p>
                      <w:p w14:paraId="1675749F" w14:textId="77777777" w:rsidR="000C20DC" w:rsidRDefault="000C20DC">
                        <w:pPr>
                          <w:pStyle w:val="NormalWeb"/>
                          <w:spacing w:line="336" w:lineRule="auto"/>
                          <w:rPr>
                            <w:color w:val="000000"/>
                          </w:rPr>
                        </w:pPr>
                        <w:r>
                          <w:rPr>
                            <w:b/>
                            <w:bCs/>
                            <w:color w:val="800000"/>
                          </w:rPr>
                          <w:t>Message from the Library Learning Commons</w:t>
                        </w:r>
                        <w:r>
                          <w:rPr>
                            <w:b/>
                            <w:bCs/>
                            <w:color w:val="000000"/>
                          </w:rPr>
                          <w:br/>
                          <w:t xml:space="preserve">Please return library books and textbooks as soon as possible. Students who no longer need their independent reading novels should return them before exams.  If they wish to keep the book into semester two, they should see the Teacher-Librarian to renew it. Textbooks needed </w:t>
                        </w:r>
                        <w:proofErr w:type="gramStart"/>
                        <w:r>
                          <w:rPr>
                            <w:b/>
                            <w:bCs/>
                            <w:color w:val="000000"/>
                          </w:rPr>
                          <w:t>until</w:t>
                        </w:r>
                        <w:proofErr w:type="gramEnd"/>
                        <w:r>
                          <w:rPr>
                            <w:b/>
                            <w:bCs/>
                            <w:color w:val="000000"/>
                          </w:rPr>
                          <w:t xml:space="preserve"> exams will be returned to the classroom teacher on or before the date of the culminating activity/exam.</w:t>
                        </w:r>
                      </w:p>
                      <w:p w14:paraId="3307A625" w14:textId="10F1AF34" w:rsidR="000C20DC" w:rsidRDefault="000C20DC">
                        <w:pPr>
                          <w:pStyle w:val="NormalWeb"/>
                          <w:spacing w:line="336" w:lineRule="auto"/>
                          <w:rPr>
                            <w:color w:val="000000"/>
                          </w:rPr>
                        </w:pPr>
                        <w:r>
                          <w:rPr>
                            <w:b/>
                            <w:bCs/>
                            <w:color w:val="800000"/>
                          </w:rPr>
                          <w:t>Reminder: Pickup &amp; Drop Off</w:t>
                        </w:r>
                        <w:r>
                          <w:rPr>
                            <w:b/>
                            <w:bCs/>
                            <w:color w:val="000000"/>
                          </w:rPr>
                          <w:br/>
                          <w:t xml:space="preserve">Please ensure Frontenac families are refraining from parking in the </w:t>
                        </w:r>
                        <w:proofErr w:type="spellStart"/>
                        <w:r>
                          <w:rPr>
                            <w:b/>
                            <w:bCs/>
                            <w:color w:val="000000"/>
                          </w:rPr>
                          <w:t>neighbouring</w:t>
                        </w:r>
                        <w:proofErr w:type="spellEnd"/>
                        <w:r>
                          <w:rPr>
                            <w:b/>
                            <w:bCs/>
                            <w:color w:val="000000"/>
                          </w:rPr>
                          <w:t xml:space="preserve"> business and apartment complexes when dropping off or picking up students.</w:t>
                        </w:r>
                        <w:r>
                          <w:rPr>
                            <w:b/>
                            <w:bCs/>
                            <w:color w:val="000000"/>
                          </w:rPr>
                          <w:t xml:space="preserve"> </w:t>
                        </w:r>
                        <w:proofErr w:type="gramStart"/>
                        <w:r>
                          <w:rPr>
                            <w:b/>
                            <w:bCs/>
                            <w:color w:val="000000"/>
                          </w:rPr>
                          <w:t>This</w:t>
                        </w:r>
                        <w:proofErr w:type="gramEnd"/>
                        <w:r>
                          <w:rPr>
                            <w:b/>
                            <w:bCs/>
                            <w:color w:val="000000"/>
                          </w:rPr>
                          <w:t xml:space="preserve"> is causing significant difficulties for these parking lots, and we’ve been asked to remind families again to use only appropriate and designated parking areas for Frontenac. </w:t>
                        </w:r>
                      </w:p>
                      <w:p w14:paraId="477D9DA0" w14:textId="77777777" w:rsidR="000C20DC" w:rsidRDefault="000C20DC">
                        <w:pPr>
                          <w:pStyle w:val="NormalWeb"/>
                          <w:spacing w:line="336" w:lineRule="auto"/>
                          <w:rPr>
                            <w:color w:val="000000"/>
                          </w:rPr>
                        </w:pPr>
                        <w:r>
                          <w:rPr>
                            <w:b/>
                            <w:bCs/>
                            <w:color w:val="800000"/>
                          </w:rPr>
                          <w:t>Free Tutoring Support Through Queen’s</w:t>
                        </w:r>
                        <w:r>
                          <w:rPr>
                            <w:b/>
                            <w:bCs/>
                            <w:color w:val="000000"/>
                          </w:rPr>
                          <w:br/>
                          <w:t xml:space="preserve">HYPE is a free tutoring program that allows Queen’s students to give back to their community by volunteering and providing 1-on-1 or group tutoring services for local Kingston secondary school students. They will be hosting all group tutoring, 1-on-1 sessions, and workshops in person or online. We offer tutoring for a wide variety of subjects, including math, science, English and more. </w:t>
                        </w:r>
                        <w:hyperlink r:id="rId14" w:history="1">
                          <w:r>
                            <w:rPr>
                              <w:rStyle w:val="Hyperlink"/>
                              <w:b/>
                              <w:bCs/>
                            </w:rPr>
                            <w:t>Here is the link</w:t>
                          </w:r>
                        </w:hyperlink>
                        <w:r>
                          <w:rPr>
                            <w:b/>
                            <w:bCs/>
                            <w:color w:val="000000"/>
                          </w:rPr>
                          <w:t xml:space="preserve"> for the form to sign up for free tutoring services.</w:t>
                        </w:r>
                        <w:r>
                          <w:rPr>
                            <w:b/>
                            <w:bCs/>
                            <w:color w:val="000000"/>
                          </w:rPr>
                          <w:br/>
                        </w:r>
                        <w:r>
                          <w:rPr>
                            <w:b/>
                            <w:bCs/>
                            <w:color w:val="000000"/>
                          </w:rPr>
                          <w:br/>
                        </w:r>
                        <w:r>
                          <w:rPr>
                            <w:b/>
                            <w:bCs/>
                            <w:color w:val="800000"/>
                          </w:rPr>
                          <w:t>Inclement Weather Days</w:t>
                        </w:r>
                        <w:r>
                          <w:rPr>
                            <w:b/>
                            <w:bCs/>
                            <w:color w:val="000000"/>
                          </w:rPr>
                          <w:br/>
                          <w:t xml:space="preserve">As we are getting into colder weather, we anticipate that buses will be cancelled as needed due to weather conditions. Parents may sign up for </w:t>
                        </w:r>
                        <w:hyperlink r:id="rId15" w:history="1">
                          <w:r>
                            <w:rPr>
                              <w:rStyle w:val="Hyperlink"/>
                              <w:b/>
                              <w:bCs/>
                            </w:rPr>
                            <w:t>direct notification</w:t>
                          </w:r>
                        </w:hyperlink>
                        <w:r>
                          <w:rPr>
                            <w:b/>
                            <w:bCs/>
                            <w:color w:val="000000"/>
                          </w:rPr>
                          <w:t xml:space="preserve"> of delays and cancellations on </w:t>
                        </w:r>
                        <w:r>
                          <w:rPr>
                            <w:b/>
                            <w:bCs/>
                            <w:color w:val="000000"/>
                          </w:rPr>
                          <w:lastRenderedPageBreak/>
                          <w:t xml:space="preserve">Tri-Board’s website which they may receive via email or text message. The Board also shares delay and cancellation information on their </w:t>
                        </w:r>
                        <w:hyperlink r:id="rId16" w:history="1">
                          <w:r>
                            <w:rPr>
                              <w:rStyle w:val="Hyperlink"/>
                              <w:b/>
                              <w:bCs/>
                            </w:rPr>
                            <w:t>website</w:t>
                          </w:r>
                        </w:hyperlink>
                        <w:r>
                          <w:rPr>
                            <w:b/>
                            <w:bCs/>
                            <w:color w:val="000000"/>
                          </w:rPr>
                          <w:t xml:space="preserve"> and </w:t>
                        </w:r>
                        <w:hyperlink r:id="rId17" w:history="1">
                          <w:r>
                            <w:rPr>
                              <w:rStyle w:val="Hyperlink"/>
                              <w:b/>
                              <w:bCs/>
                            </w:rPr>
                            <w:t>Twitter</w:t>
                          </w:r>
                        </w:hyperlink>
                        <w:r>
                          <w:rPr>
                            <w:b/>
                            <w:bCs/>
                            <w:color w:val="000000"/>
                          </w:rPr>
                          <w:t xml:space="preserve"> account. The definitive source for cancellations is always Tri-Board. </w:t>
                        </w:r>
                      </w:p>
                      <w:p w14:paraId="3914E834" w14:textId="77777777" w:rsidR="000C20DC" w:rsidRDefault="000C20DC">
                        <w:pPr>
                          <w:pStyle w:val="NormalWeb"/>
                          <w:spacing w:line="336" w:lineRule="auto"/>
                          <w:rPr>
                            <w:color w:val="000000"/>
                          </w:rPr>
                        </w:pPr>
                        <w:r>
                          <w:rPr>
                            <w:b/>
                            <w:bCs/>
                            <w:color w:val="000000"/>
                          </w:rPr>
                          <w:t xml:space="preserve">At Frontenac, we encourage all students to attend school when it is safe to do </w:t>
                        </w:r>
                        <w:proofErr w:type="gramStart"/>
                        <w:r>
                          <w:rPr>
                            <w:b/>
                            <w:bCs/>
                            <w:color w:val="000000"/>
                          </w:rPr>
                          <w:t>so, and</w:t>
                        </w:r>
                        <w:proofErr w:type="gramEnd"/>
                        <w:r>
                          <w:rPr>
                            <w:b/>
                            <w:bCs/>
                            <w:color w:val="000000"/>
                          </w:rPr>
                          <w:t xml:space="preserve"> want to remind students and families that schools are open for learning on these days. Students can still expect to engage with learning on inclement weather </w:t>
                        </w:r>
                        <w:proofErr w:type="gramStart"/>
                        <w:r>
                          <w:rPr>
                            <w:b/>
                            <w:bCs/>
                            <w:color w:val="000000"/>
                          </w:rPr>
                          <w:t>days, and</w:t>
                        </w:r>
                        <w:proofErr w:type="gramEnd"/>
                        <w:r>
                          <w:rPr>
                            <w:b/>
                            <w:bCs/>
                            <w:color w:val="000000"/>
                          </w:rPr>
                          <w:t xml:space="preserve"> have the opportunity to connect and ask questions of their teachers. </w:t>
                        </w:r>
                      </w:p>
                      <w:p w14:paraId="721CEE00" w14:textId="77777777" w:rsidR="000C20DC" w:rsidRDefault="000C20DC">
                        <w:pPr>
                          <w:pStyle w:val="NormalWeb"/>
                          <w:spacing w:line="336" w:lineRule="auto"/>
                          <w:rPr>
                            <w:color w:val="000000"/>
                          </w:rPr>
                        </w:pPr>
                        <w:r>
                          <w:rPr>
                            <w:b/>
                            <w:bCs/>
                            <w:color w:val="800000"/>
                            <w:u w:val="single"/>
                          </w:rPr>
                          <w:t>At a Glance: Upcoming Events at Frontenac</w:t>
                        </w:r>
                        <w:r>
                          <w:rPr>
                            <w:b/>
                            <w:bCs/>
                            <w:color w:val="000000"/>
                          </w:rPr>
                          <w:br/>
                          <w:t>January 25 -February 1: Semester 1 Exam Period</w:t>
                        </w:r>
                        <w:r>
                          <w:rPr>
                            <w:b/>
                            <w:bCs/>
                            <w:color w:val="000000"/>
                          </w:rPr>
                          <w:br/>
                          <w:t>January 31: Parent Council Meeting at 6:30pm in the Library </w:t>
                        </w:r>
                        <w:r>
                          <w:rPr>
                            <w:b/>
                            <w:bCs/>
                            <w:color w:val="000000"/>
                          </w:rPr>
                          <w:br/>
                          <w:t>February 1: Falcon for a Day (Grade 8 Students visit Frontenac)</w:t>
                        </w:r>
                        <w:r>
                          <w:rPr>
                            <w:b/>
                            <w:bCs/>
                            <w:color w:val="000000"/>
                          </w:rPr>
                          <w:br/>
                          <w:t>February 5: First Day of Semester Two Classes</w:t>
                        </w:r>
                        <w:r>
                          <w:rPr>
                            <w:b/>
                            <w:bCs/>
                            <w:color w:val="000000"/>
                          </w:rPr>
                          <w:br/>
                          <w:t>February 16: Semester 1 Report Cards go Home</w:t>
                        </w:r>
                        <w:r>
                          <w:rPr>
                            <w:b/>
                            <w:bCs/>
                            <w:color w:val="000000"/>
                          </w:rPr>
                          <w:br/>
                          <w:t>February 19: Family Day (no classes)</w:t>
                        </w:r>
                        <w:r>
                          <w:rPr>
                            <w:b/>
                            <w:bCs/>
                            <w:color w:val="000000"/>
                          </w:rPr>
                          <w:br/>
                          <w:t>February 22: Parent Council Meeting</w:t>
                        </w:r>
                        <w:r>
                          <w:rPr>
                            <w:b/>
                            <w:bCs/>
                            <w:color w:val="000000"/>
                          </w:rPr>
                          <w:br/>
                          <w:t>February 26: MADD Assembly</w:t>
                        </w:r>
                        <w:r>
                          <w:rPr>
                            <w:b/>
                            <w:bCs/>
                            <w:color w:val="000000"/>
                          </w:rPr>
                          <w:br/>
                          <w:t>March 11-15: March Break </w:t>
                        </w:r>
                      </w:p>
                    </w:tc>
                  </w:tr>
                </w:tbl>
                <w:p w14:paraId="628282EA" w14:textId="77777777" w:rsidR="000C20DC" w:rsidRDefault="000C20DC">
                  <w:pPr>
                    <w:rPr>
                      <w:rFonts w:ascii="Times New Roman" w:eastAsia="Times New Roman" w:hAnsi="Times New Roman" w:cs="Times New Roman"/>
                      <w:sz w:val="20"/>
                      <w:szCs w:val="20"/>
                    </w:rPr>
                  </w:pPr>
                </w:p>
              </w:tc>
            </w:tr>
          </w:tbl>
          <w:p w14:paraId="49058787" w14:textId="77777777" w:rsidR="000C20DC" w:rsidRDefault="000C20DC">
            <w:pPr>
              <w:rPr>
                <w:rFonts w:ascii="Times New Roman" w:eastAsia="Times New Roman" w:hAnsi="Times New Roman" w:cs="Times New Roman"/>
                <w:sz w:val="20"/>
                <w:szCs w:val="20"/>
              </w:rPr>
            </w:pPr>
          </w:p>
        </w:tc>
      </w:tr>
      <w:tr w:rsidR="000C20DC" w14:paraId="36E16D03" w14:textId="77777777" w:rsidTr="000C20DC">
        <w:tc>
          <w:tcPr>
            <w:tcW w:w="0" w:type="auto"/>
            <w:shd w:val="clear" w:color="auto" w:fill="FFFFFF"/>
            <w:vAlign w:val="center"/>
          </w:tcPr>
          <w:tbl>
            <w:tblPr>
              <w:tblW w:w="5000" w:type="pct"/>
              <w:tblLook w:val="04A0" w:firstRow="1" w:lastRow="0" w:firstColumn="1" w:lastColumn="0" w:noHBand="0" w:noVBand="1"/>
            </w:tblPr>
            <w:tblGrid>
              <w:gridCol w:w="11520"/>
            </w:tblGrid>
            <w:tr w:rsidR="000C20DC" w14:paraId="384E0C6C" w14:textId="77777777">
              <w:tc>
                <w:tcPr>
                  <w:tcW w:w="0" w:type="auto"/>
                  <w:tcMar>
                    <w:top w:w="15" w:type="dxa"/>
                    <w:left w:w="15" w:type="dxa"/>
                    <w:bottom w:w="15" w:type="dxa"/>
                    <w:right w:w="15" w:type="dxa"/>
                  </w:tcMar>
                  <w:vAlign w:val="center"/>
                  <w:hideMark/>
                </w:tcPr>
                <w:p w14:paraId="0526B082" w14:textId="77777777" w:rsidR="000C20DC" w:rsidRDefault="000C20DC">
                  <w:pPr>
                    <w:rPr>
                      <w:rFonts w:eastAsia="Times New Roman"/>
                    </w:rPr>
                  </w:pPr>
                  <w:r>
                    <w:rPr>
                      <w:rFonts w:eastAsia="Times New Roman"/>
                    </w:rPr>
                    <w:lastRenderedPageBreak/>
                    <w:t> </w:t>
                  </w:r>
                </w:p>
              </w:tc>
            </w:tr>
          </w:tbl>
          <w:p w14:paraId="253F509F" w14:textId="77777777" w:rsidR="000C20DC" w:rsidRDefault="000C20DC">
            <w:pPr>
              <w:rPr>
                <w:rFonts w:ascii="Arial" w:eastAsia="Times New Roman" w:hAnsi="Arial" w:cs="Arial"/>
                <w:vanish/>
              </w:rPr>
            </w:pPr>
          </w:p>
          <w:tbl>
            <w:tblPr>
              <w:tblW w:w="5000" w:type="pct"/>
              <w:jc w:val="center"/>
              <w:tblCellMar>
                <w:top w:w="150" w:type="dxa"/>
                <w:left w:w="150" w:type="dxa"/>
                <w:bottom w:w="150" w:type="dxa"/>
                <w:right w:w="150" w:type="dxa"/>
              </w:tblCellMar>
              <w:tblLook w:val="04A0" w:firstRow="1" w:lastRow="0" w:firstColumn="1" w:lastColumn="0" w:noHBand="0" w:noVBand="1"/>
            </w:tblPr>
            <w:tblGrid>
              <w:gridCol w:w="11520"/>
            </w:tblGrid>
            <w:tr w:rsidR="000C20DC" w14:paraId="6D1ACC79" w14:textId="77777777">
              <w:trPr>
                <w:jc w:val="center"/>
              </w:trPr>
              <w:tc>
                <w:tcPr>
                  <w:tcW w:w="0" w:type="auto"/>
                  <w:vAlign w:val="center"/>
                  <w:hideMark/>
                </w:tcPr>
                <w:p w14:paraId="09049EE2" w14:textId="77777777" w:rsidR="000C20DC" w:rsidRDefault="000C20DC">
                  <w:pPr>
                    <w:pStyle w:val="NormalWeb"/>
                    <w:jc w:val="center"/>
                    <w:rPr>
                      <w:rFonts w:ascii="Arial" w:hAnsi="Arial" w:cs="Arial"/>
                      <w:b/>
                      <w:bCs/>
                      <w:color w:val="303030"/>
                      <w:sz w:val="31"/>
                      <w:szCs w:val="31"/>
                    </w:rPr>
                  </w:pPr>
                  <w:r>
                    <w:rPr>
                      <w:rFonts w:ascii="Arial" w:hAnsi="Arial" w:cs="Arial"/>
                      <w:b/>
                      <w:bCs/>
                      <w:color w:val="303030"/>
                      <w:sz w:val="31"/>
                      <w:szCs w:val="31"/>
                    </w:rPr>
                    <w:t>Phone 613-389-2130</w:t>
                  </w:r>
                </w:p>
                <w:p w14:paraId="115003A5" w14:textId="77777777" w:rsidR="000C20DC" w:rsidRDefault="000C20DC">
                  <w:pPr>
                    <w:pStyle w:val="NormalWeb"/>
                    <w:jc w:val="center"/>
                    <w:rPr>
                      <w:rFonts w:ascii="Arial" w:hAnsi="Arial" w:cs="Arial"/>
                      <w:b/>
                      <w:bCs/>
                      <w:color w:val="303030"/>
                      <w:sz w:val="31"/>
                      <w:szCs w:val="31"/>
                    </w:rPr>
                  </w:pPr>
                  <w:r>
                    <w:rPr>
                      <w:rFonts w:ascii="Arial" w:hAnsi="Arial" w:cs="Arial"/>
                      <w:b/>
                      <w:bCs/>
                      <w:color w:val="303030"/>
                      <w:sz w:val="31"/>
                      <w:szCs w:val="31"/>
                    </w:rPr>
                    <w:t>Email </w:t>
                  </w:r>
                  <w:hyperlink r:id="rId18" w:history="1">
                    <w:r>
                      <w:rPr>
                        <w:rStyle w:val="Hyperlink"/>
                        <w:rFonts w:ascii="Arial" w:hAnsi="Arial" w:cs="Arial"/>
                        <w:b/>
                        <w:bCs/>
                        <w:sz w:val="31"/>
                        <w:szCs w:val="31"/>
                      </w:rPr>
                      <w:t>fross@limestone.on.ca</w:t>
                    </w:r>
                  </w:hyperlink>
                </w:p>
                <w:p w14:paraId="45A8859E" w14:textId="3ADFBF9A" w:rsidR="000C20DC" w:rsidRDefault="000C20DC">
                  <w:pPr>
                    <w:pStyle w:val="NormalWeb"/>
                    <w:jc w:val="center"/>
                    <w:rPr>
                      <w:rFonts w:ascii="Arial" w:hAnsi="Arial" w:cs="Arial"/>
                      <w:b/>
                      <w:bCs/>
                      <w:color w:val="303030"/>
                      <w:sz w:val="31"/>
                      <w:szCs w:val="31"/>
                    </w:rPr>
                  </w:pPr>
                  <w:r>
                    <w:rPr>
                      <w:rFonts w:ascii="Arial" w:hAnsi="Arial" w:cs="Arial"/>
                      <w:b/>
                      <w:bCs/>
                      <w:noProof/>
                      <w:color w:val="303030"/>
                      <w:sz w:val="31"/>
                      <w:szCs w:val="31"/>
                    </w:rPr>
                    <w:drawing>
                      <wp:inline distT="0" distB="0" distL="0" distR="0" wp14:anchorId="4C9A41E6" wp14:editId="21BBC0CA">
                        <wp:extent cx="1704975" cy="1123950"/>
                        <wp:effectExtent l="0" t="0" r="9525" b="0"/>
                        <wp:docPr id="274541313" name="Picture 1" descr="A logo for a school boar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4541313" name="Picture 1" descr="A logo for a school board&#10;&#10;Description automatically generated"/>
                                <pic:cNvPicPr>
                                  <a:picLocks noChangeAspect="1" noChangeArrowheads="1"/>
                                </pic:cNvPicPr>
                              </pic:nvPicPr>
                              <pic:blipFill>
                                <a:blip r:embed="rId19" r:link="rId20">
                                  <a:extLst>
                                    <a:ext uri="{28A0092B-C50C-407E-A947-70E740481C1C}">
                                      <a14:useLocalDpi xmlns:a14="http://schemas.microsoft.com/office/drawing/2010/main" val="0"/>
                                    </a:ext>
                                  </a:extLst>
                                </a:blip>
                                <a:srcRect/>
                                <a:stretch>
                                  <a:fillRect/>
                                </a:stretch>
                              </pic:blipFill>
                              <pic:spPr bwMode="auto">
                                <a:xfrm>
                                  <a:off x="0" y="0"/>
                                  <a:ext cx="1704975" cy="1123950"/>
                                </a:xfrm>
                                <a:prstGeom prst="rect">
                                  <a:avLst/>
                                </a:prstGeom>
                                <a:noFill/>
                                <a:ln>
                                  <a:noFill/>
                                </a:ln>
                              </pic:spPr>
                            </pic:pic>
                          </a:graphicData>
                        </a:graphic>
                      </wp:inline>
                    </w:drawing>
                  </w:r>
                </w:p>
              </w:tc>
            </w:tr>
          </w:tbl>
          <w:p w14:paraId="38232223" w14:textId="77777777" w:rsidR="000C20DC" w:rsidRDefault="000C20DC">
            <w:pPr>
              <w:jc w:val="center"/>
              <w:rPr>
                <w:rFonts w:ascii="Times New Roman" w:eastAsia="Times New Roman" w:hAnsi="Times New Roman" w:cs="Times New Roman"/>
                <w:sz w:val="20"/>
                <w:szCs w:val="20"/>
              </w:rPr>
            </w:pPr>
          </w:p>
        </w:tc>
      </w:tr>
    </w:tbl>
    <w:p w14:paraId="7C021CB7" w14:textId="77777777" w:rsidR="00D37949" w:rsidRPr="000C20DC" w:rsidRDefault="00D37949" w:rsidP="000C20DC"/>
    <w:sectPr w:rsidR="00D37949" w:rsidRPr="000C20DC" w:rsidSect="000C20DC">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20DC"/>
    <w:rsid w:val="000A7F75"/>
    <w:rsid w:val="000C20DC"/>
    <w:rsid w:val="00D37949"/>
    <w:rsid w:val="00D70E96"/>
    <w:rsid w:val="00EA24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B41F7A"/>
  <w15:chartTrackingRefBased/>
  <w15:docId w15:val="{067394C1-B85F-4C52-8F8F-9F7467103F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20DC"/>
    <w:pPr>
      <w:spacing w:after="0" w:line="240" w:lineRule="auto"/>
    </w:pPr>
    <w:rPr>
      <w:rFonts w:ascii="Aptos" w:hAnsi="Aptos" w:cs="Aptos"/>
      <w:kern w:val="0"/>
      <w:sz w:val="24"/>
      <w:szCs w:val="24"/>
      <w14:ligatures w14:val="none"/>
    </w:rPr>
  </w:style>
  <w:style w:type="paragraph" w:styleId="Heading1">
    <w:name w:val="heading 1"/>
    <w:basedOn w:val="Normal"/>
    <w:next w:val="Normal"/>
    <w:link w:val="Heading1Char"/>
    <w:uiPriority w:val="9"/>
    <w:qFormat/>
    <w:rsid w:val="000C20DC"/>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0C20DC"/>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0C20DC"/>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0C20DC"/>
    <w:pPr>
      <w:keepNext/>
      <w:keepLines/>
      <w:spacing w:before="80" w:after="40" w:line="259" w:lineRule="auto"/>
      <w:outlineLvl w:val="3"/>
    </w:pPr>
    <w:rPr>
      <w:rFonts w:asciiTheme="minorHAnsi" w:eastAsiaTheme="majorEastAsia" w:hAnsiTheme="minorHAnsi" w:cstheme="majorBidi"/>
      <w:i/>
      <w:iCs/>
      <w:color w:val="0F4761" w:themeColor="accent1" w:themeShade="BF"/>
      <w:kern w:val="2"/>
      <w:sz w:val="22"/>
      <w:szCs w:val="22"/>
      <w14:ligatures w14:val="standardContextual"/>
    </w:rPr>
  </w:style>
  <w:style w:type="paragraph" w:styleId="Heading5">
    <w:name w:val="heading 5"/>
    <w:basedOn w:val="Normal"/>
    <w:next w:val="Normal"/>
    <w:link w:val="Heading5Char"/>
    <w:uiPriority w:val="9"/>
    <w:semiHidden/>
    <w:unhideWhenUsed/>
    <w:qFormat/>
    <w:rsid w:val="000C20DC"/>
    <w:pPr>
      <w:keepNext/>
      <w:keepLines/>
      <w:spacing w:before="80" w:after="40" w:line="259" w:lineRule="auto"/>
      <w:outlineLvl w:val="4"/>
    </w:pPr>
    <w:rPr>
      <w:rFonts w:asciiTheme="minorHAnsi" w:eastAsiaTheme="majorEastAsia" w:hAnsiTheme="minorHAnsi" w:cstheme="majorBidi"/>
      <w:color w:val="0F4761" w:themeColor="accent1" w:themeShade="BF"/>
      <w:kern w:val="2"/>
      <w:sz w:val="22"/>
      <w:szCs w:val="22"/>
      <w14:ligatures w14:val="standardContextual"/>
    </w:rPr>
  </w:style>
  <w:style w:type="paragraph" w:styleId="Heading6">
    <w:name w:val="heading 6"/>
    <w:basedOn w:val="Normal"/>
    <w:next w:val="Normal"/>
    <w:link w:val="Heading6Char"/>
    <w:uiPriority w:val="9"/>
    <w:semiHidden/>
    <w:unhideWhenUsed/>
    <w:qFormat/>
    <w:rsid w:val="000C20DC"/>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14:ligatures w14:val="standardContextual"/>
    </w:rPr>
  </w:style>
  <w:style w:type="paragraph" w:styleId="Heading7">
    <w:name w:val="heading 7"/>
    <w:basedOn w:val="Normal"/>
    <w:next w:val="Normal"/>
    <w:link w:val="Heading7Char"/>
    <w:uiPriority w:val="9"/>
    <w:semiHidden/>
    <w:unhideWhenUsed/>
    <w:qFormat/>
    <w:rsid w:val="000C20DC"/>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14:ligatures w14:val="standardContextual"/>
    </w:rPr>
  </w:style>
  <w:style w:type="paragraph" w:styleId="Heading8">
    <w:name w:val="heading 8"/>
    <w:basedOn w:val="Normal"/>
    <w:next w:val="Normal"/>
    <w:link w:val="Heading8Char"/>
    <w:uiPriority w:val="9"/>
    <w:semiHidden/>
    <w:unhideWhenUsed/>
    <w:qFormat/>
    <w:rsid w:val="000C20DC"/>
    <w:pPr>
      <w:keepNext/>
      <w:keepLines/>
      <w:spacing w:line="259" w:lineRule="auto"/>
      <w:outlineLvl w:val="7"/>
    </w:pPr>
    <w:rPr>
      <w:rFonts w:asciiTheme="minorHAnsi" w:eastAsiaTheme="majorEastAsia" w:hAnsiTheme="minorHAnsi" w:cstheme="majorBidi"/>
      <w:i/>
      <w:iCs/>
      <w:color w:val="272727" w:themeColor="text1" w:themeTint="D8"/>
      <w:kern w:val="2"/>
      <w:sz w:val="22"/>
      <w:szCs w:val="22"/>
      <w14:ligatures w14:val="standardContextual"/>
    </w:rPr>
  </w:style>
  <w:style w:type="paragraph" w:styleId="Heading9">
    <w:name w:val="heading 9"/>
    <w:basedOn w:val="Normal"/>
    <w:next w:val="Normal"/>
    <w:link w:val="Heading9Char"/>
    <w:uiPriority w:val="9"/>
    <w:semiHidden/>
    <w:unhideWhenUsed/>
    <w:qFormat/>
    <w:rsid w:val="000C20DC"/>
    <w:pPr>
      <w:keepNext/>
      <w:keepLines/>
      <w:spacing w:line="259" w:lineRule="auto"/>
      <w:outlineLvl w:val="8"/>
    </w:pPr>
    <w:rPr>
      <w:rFonts w:asciiTheme="minorHAnsi" w:eastAsiaTheme="majorEastAsia" w:hAnsiTheme="minorHAnsi" w:cstheme="majorBidi"/>
      <w:color w:val="272727" w:themeColor="text1" w:themeTint="D8"/>
      <w:kern w:val="2"/>
      <w:sz w:val="22"/>
      <w:szCs w:val="2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C20D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C20D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C20D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C20D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C20D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C20D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C20D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C20D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C20DC"/>
    <w:rPr>
      <w:rFonts w:eastAsiaTheme="majorEastAsia" w:cstheme="majorBidi"/>
      <w:color w:val="272727" w:themeColor="text1" w:themeTint="D8"/>
    </w:rPr>
  </w:style>
  <w:style w:type="paragraph" w:styleId="Title">
    <w:name w:val="Title"/>
    <w:basedOn w:val="Normal"/>
    <w:next w:val="Normal"/>
    <w:link w:val="TitleChar"/>
    <w:uiPriority w:val="10"/>
    <w:qFormat/>
    <w:rsid w:val="000C20DC"/>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0C20D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C20DC"/>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0C20D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C20DC"/>
    <w:pPr>
      <w:spacing w:before="160" w:after="160" w:line="259" w:lineRule="auto"/>
      <w:jc w:val="center"/>
    </w:pPr>
    <w:rPr>
      <w:rFonts w:asciiTheme="minorHAnsi" w:hAnsiTheme="minorHAnsi" w:cstheme="minorBidi"/>
      <w:i/>
      <w:iCs/>
      <w:color w:val="404040" w:themeColor="text1" w:themeTint="BF"/>
      <w:kern w:val="2"/>
      <w:sz w:val="22"/>
      <w:szCs w:val="22"/>
      <w14:ligatures w14:val="standardContextual"/>
    </w:rPr>
  </w:style>
  <w:style w:type="character" w:customStyle="1" w:styleId="QuoteChar">
    <w:name w:val="Quote Char"/>
    <w:basedOn w:val="DefaultParagraphFont"/>
    <w:link w:val="Quote"/>
    <w:uiPriority w:val="29"/>
    <w:rsid w:val="000C20DC"/>
    <w:rPr>
      <w:i/>
      <w:iCs/>
      <w:color w:val="404040" w:themeColor="text1" w:themeTint="BF"/>
    </w:rPr>
  </w:style>
  <w:style w:type="paragraph" w:styleId="ListParagraph">
    <w:name w:val="List Paragraph"/>
    <w:basedOn w:val="Normal"/>
    <w:uiPriority w:val="34"/>
    <w:qFormat/>
    <w:rsid w:val="000C20DC"/>
    <w:pPr>
      <w:spacing w:after="160" w:line="259" w:lineRule="auto"/>
      <w:ind w:left="720"/>
      <w:contextualSpacing/>
    </w:pPr>
    <w:rPr>
      <w:rFonts w:asciiTheme="minorHAnsi" w:hAnsiTheme="minorHAnsi" w:cstheme="minorBidi"/>
      <w:kern w:val="2"/>
      <w:sz w:val="22"/>
      <w:szCs w:val="22"/>
      <w14:ligatures w14:val="standardContextual"/>
    </w:rPr>
  </w:style>
  <w:style w:type="character" w:styleId="IntenseEmphasis">
    <w:name w:val="Intense Emphasis"/>
    <w:basedOn w:val="DefaultParagraphFont"/>
    <w:uiPriority w:val="21"/>
    <w:qFormat/>
    <w:rsid w:val="000C20DC"/>
    <w:rPr>
      <w:i/>
      <w:iCs/>
      <w:color w:val="0F4761" w:themeColor="accent1" w:themeShade="BF"/>
    </w:rPr>
  </w:style>
  <w:style w:type="paragraph" w:styleId="IntenseQuote">
    <w:name w:val="Intense Quote"/>
    <w:basedOn w:val="Normal"/>
    <w:next w:val="Normal"/>
    <w:link w:val="IntenseQuoteChar"/>
    <w:uiPriority w:val="30"/>
    <w:qFormat/>
    <w:rsid w:val="000C20DC"/>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hAnsiTheme="minorHAnsi" w:cstheme="minorBidi"/>
      <w:i/>
      <w:iCs/>
      <w:color w:val="0F4761" w:themeColor="accent1" w:themeShade="BF"/>
      <w:kern w:val="2"/>
      <w:sz w:val="22"/>
      <w:szCs w:val="22"/>
      <w14:ligatures w14:val="standardContextual"/>
    </w:rPr>
  </w:style>
  <w:style w:type="character" w:customStyle="1" w:styleId="IntenseQuoteChar">
    <w:name w:val="Intense Quote Char"/>
    <w:basedOn w:val="DefaultParagraphFont"/>
    <w:link w:val="IntenseQuote"/>
    <w:uiPriority w:val="30"/>
    <w:rsid w:val="000C20DC"/>
    <w:rPr>
      <w:i/>
      <w:iCs/>
      <w:color w:val="0F4761" w:themeColor="accent1" w:themeShade="BF"/>
    </w:rPr>
  </w:style>
  <w:style w:type="character" w:styleId="IntenseReference">
    <w:name w:val="Intense Reference"/>
    <w:basedOn w:val="DefaultParagraphFont"/>
    <w:uiPriority w:val="32"/>
    <w:qFormat/>
    <w:rsid w:val="000C20DC"/>
    <w:rPr>
      <w:b/>
      <w:bCs/>
      <w:smallCaps/>
      <w:color w:val="0F4761" w:themeColor="accent1" w:themeShade="BF"/>
      <w:spacing w:val="5"/>
    </w:rPr>
  </w:style>
  <w:style w:type="character" w:styleId="Hyperlink">
    <w:name w:val="Hyperlink"/>
    <w:basedOn w:val="DefaultParagraphFont"/>
    <w:uiPriority w:val="99"/>
    <w:semiHidden/>
    <w:unhideWhenUsed/>
    <w:rsid w:val="000C20DC"/>
    <w:rPr>
      <w:color w:val="0000FF"/>
      <w:u w:val="single"/>
    </w:rPr>
  </w:style>
  <w:style w:type="paragraph" w:styleId="NormalWeb">
    <w:name w:val="Normal (Web)"/>
    <w:basedOn w:val="Normal"/>
    <w:uiPriority w:val="99"/>
    <w:semiHidden/>
    <w:unhideWhenUsed/>
    <w:rsid w:val="000C20DC"/>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655300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onessh@limestone.on.ca" TargetMode="External"/><Relationship Id="rId13" Type="http://schemas.openxmlformats.org/officeDocument/2006/relationships/hyperlink" Target="https://can01.safelinks.protection.outlook.com/?url=http%3A%2F%2Ftrack.spe.schoolmessenger.com%2Ff%2Fa%2F6bSyXaA6gJp5cF_RfVoWfw~~%2FAAAAAQA~%2FRgRnkp1GP0R0aHR0cHM6Ly9tc2cuc2Nob29sbWVzc2VuZ2VyLmNhL20vP3M9cmluOVJyX0dkaGcmbWFsPTQ2NDI5Nzc0ZDIwYjA3NDExZjM0NTc3YWI5YzM2OGYwMTg4MDQ1NmUxZDEzYjRlNmU5M2I1YmU5NDhhZTFjZjJXB3NjaG9vbG1CCmWxxmmxZQI_xP1SGG1lcnJpYW1rQGxpbWVzdG9uZS5vbi5jYVgEAAAAAg~~&amp;data=05%7C02%7Cmerriamk%40limestone.on.ca%7C6ba53d5d2a064025c82a08dc1d1592b8%7Ce1f4165febae4d82a73ca0de593830be%7C0%7C0%7C638417225718796314%7CUnknown%7CTWFpbGZsb3d8eyJWIjoiMC4wLjAwMDAiLCJQIjoiV2luMzIiLCJBTiI6Ik1haWwiLCJXVCI6Mn0%3D%7C3000%7C%7C%7C&amp;sdata=9E3Kzm26fqOzVdRq%2BjbLidXN45wS0lHZLV7u3Wz%2F3kw%3D&amp;reserved=0" TargetMode="External"/><Relationship Id="rId18" Type="http://schemas.openxmlformats.org/officeDocument/2006/relationships/hyperlink" Target="mailto:fross@limestone.on.ca" TargetMode="External"/><Relationship Id="rId3" Type="http://schemas.openxmlformats.org/officeDocument/2006/relationships/webSettings" Target="webSettings.xml"/><Relationship Id="rId21" Type="http://schemas.openxmlformats.org/officeDocument/2006/relationships/fontTable" Target="fontTable.xml"/><Relationship Id="rId7" Type="http://schemas.openxmlformats.org/officeDocument/2006/relationships/hyperlink" Target="https://can01.safelinks.protection.outlook.com/?url=http%3A%2F%2Ftrack.spe.schoolmessenger.com%2Ff%2Fa%2FtMHIfN7nyelC_-MjhkRQFA~~%2FAAAAAQA~%2FRgRnkp1GP0RAaHR0cHM6Ly9mcm9udGVuYWNzcy5saW1lc3RvbmUub24uY2EvZm9yX3N0dWRlbnRzL2NvdXJzZV9jYWxlbmRhclcHc2Nob29sbUIKZbHGabFlAj_E_VIYbWVycmlhbWtAbGltZXN0b25lLm9uLmNhWAQAAAAC&amp;data=05%7C02%7Cmerriamk%40limestone.on.ca%7C6ba53d5d2a064025c82a08dc1d1592b8%7Ce1f4165febae4d82a73ca0de593830be%7C0%7C0%7C638417225718757036%7CUnknown%7CTWFpbGZsb3d8eyJWIjoiMC4wLjAwMDAiLCJQIjoiV2luMzIiLCJBTiI6Ik1haWwiLCJXVCI6Mn0%3D%7C3000%7C%7C%7C&amp;sdata=%2F14Laep3yrpyAUacFLpCelANb9X6F0OMDAZnzOw%2B2YM%3D&amp;reserved=0" TargetMode="External"/><Relationship Id="rId12" Type="http://schemas.openxmlformats.org/officeDocument/2006/relationships/hyperlink" Target="https://can01.safelinks.protection.outlook.com/?url=http%3A%2F%2Ftrack.spe.schoolmessenger.com%2Ff%2Fa%2FMLhCIOkj0DanIapNe4K_7w~~%2FAAAAAQA~%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_E_VIYbWVycmlhbWtAbGltZXN0b25lLm9uLmNhWAQAAAAC&amp;data=05%7C02%7Cmerriamk%40limestone.on.ca%7C6ba53d5d2a064025c82a08dc1d1592b8%7Ce1f4165febae4d82a73ca0de593830be%7C0%7C0%7C638417225718788556%7CUnknown%7CTWFpbGZsb3d8eyJWIjoiMC4wLjAwMDAiLCJQIjoiV2luMzIiLCJBTiI6Ik1haWwiLCJXVCI6Mn0%3D%7C3000%7C%7C%7C&amp;sdata=qTTJbF4kGT6WijcuoUKJ%2Fq3MjD6akrBcWsMvLfe5en4%3D&amp;reserved=0" TargetMode="External"/><Relationship Id="rId17" Type="http://schemas.openxmlformats.org/officeDocument/2006/relationships/hyperlink" Target="https://can01.safelinks.protection.outlook.com/?url=http%3A%2F%2Ftrack.spe.schoolmessenger.com%2Ff%2Fa%2F3rHnU2WGxaJsE7OOOv7i9g~~%2FAAAAAQA~%2FRgRnkp1GP0QjaHR0cHM6Ly90d2l0dGVyLmNvbS9CdXNEZWxheU5DYW5jZWxXB3NjaG9vbG1CCmWxxmmxZQI_xP1SGG1lcnJpYW1rQGxpbWVzdG9uZS5vbi5jYVgEAAAAAg~~&amp;data=05%7C02%7Cmerriamk%40limestone.on.ca%7C6ba53d5d2a064025c82a08dc1d1592b8%7Ce1f4165febae4d82a73ca0de593830be%7C0%7C0%7C638417225718825410%7CUnknown%7CTWFpbGZsb3d8eyJWIjoiMC4wLjAwMDAiLCJQIjoiV2luMzIiLCJBTiI6Ik1haWwiLCJXVCI6Mn0%3D%7C3000%7C%7C%7C&amp;sdata=SG6MVmlG2wZNJwUtub4HXhBorI%2B4nGOwwBo4zYlEXZ4%3D&amp;reserved=0" TargetMode="External"/><Relationship Id="rId2" Type="http://schemas.openxmlformats.org/officeDocument/2006/relationships/settings" Target="settings.xml"/><Relationship Id="rId16" Type="http://schemas.openxmlformats.org/officeDocument/2006/relationships/hyperlink" Target="https://can01.safelinks.protection.outlook.com/?url=http%3A%2F%2Ftrack.spe.schoolmessenger.com%2Ff%2Fa%2F0OCdtdept3krf3DTDwhNkw~~%2FAAAAAQA~%2FRgRnkp1GP0Q1aHR0cHM6Ly90cmFuc3BvcnRhdGlvbi50cmlib2FyZC5jYS9DYW5jZWxsYXRpb25zLmFzcHhXB3NjaG9vbG1CCmWxxmmxZQI_xP1SGG1lcnJpYW1rQGxpbWVzdG9uZS5vbi5jYVgEAAAAAg~~&amp;data=05%7C02%7Cmerriamk%40limestone.on.ca%7C6ba53d5d2a064025c82a08dc1d1592b8%7Ce1f4165febae4d82a73ca0de593830be%7C0%7C0%7C638417225718818276%7CUnknown%7CTWFpbGZsb3d8eyJWIjoiMC4wLjAwMDAiLCJQIjoiV2luMzIiLCJBTiI6Ik1haWwiLCJXVCI6Mn0%3D%7C3000%7C%7C%7C&amp;sdata=I3KfI4eWat8uMZg79DYOh%2BAB%2BQJlSwY77GnxF5iCAds%3D&amp;reserved=0" TargetMode="External"/><Relationship Id="rId20" Type="http://schemas.openxmlformats.org/officeDocument/2006/relationships/image" Target="cid:461e9040928f5389312fbbcfabc8435f" TargetMode="External"/><Relationship Id="rId1" Type="http://schemas.openxmlformats.org/officeDocument/2006/relationships/styles" Target="styles.xml"/><Relationship Id="rId6" Type="http://schemas.openxmlformats.org/officeDocument/2006/relationships/hyperlink" Target="https://can01.safelinks.protection.outlook.com/?url=http%3A%2F%2Ftrack.spe.schoolmessenger.com%2Ff%2Fa%2FA-KOwwy2jqY97j72onW3XA~~%2FAAAAAQA~%2FRgRnkp1GP0RQaHR0cHM6Ly9mcm9udGVuYWNzcy5saW1lc3RvbmUub24uY2EvY21zL09uZS5hc3B4P3BvcnRhbElkPTM2MTYzMyZwYWdlSWQ9Mzc0NDI4MzRXB3NjaG9vbG1CCmWxxmmxZQI_xP1SGG1lcnJpYW1rQGxpbWVzdG9uZS5vbi5jYVgEAAAAAg~~&amp;data=05%7C02%7Cmerriamk%40limestone.on.ca%7C6ba53d5d2a064025c82a08dc1d1592b8%7Ce1f4165febae4d82a73ca0de593830be%7C0%7C0%7C638417225718743414%7CUnknown%7CTWFpbGZsb3d8eyJWIjoiMC4wLjAwMDAiLCJQIjoiV2luMzIiLCJBTiI6Ik1haWwiLCJXVCI6Mn0%3D%7C3000%7C%7C%7C&amp;sdata=%2FE98Iy72QMQoo27VME%2BTsvnY3%2FF4OKo3S%2FBsxupO1IY%3D&amp;reserved=0" TargetMode="External"/><Relationship Id="rId11" Type="http://schemas.openxmlformats.org/officeDocument/2006/relationships/hyperlink" Target="https://can01.safelinks.protection.outlook.com/?url=http%3A%2F%2Ftrack.spe.schoolmessenger.com%2Ff%2Fa%2FK5Ori2J6rdp6wkPPTh-hyg~~%2FAAAAAQA~%2FRgRnkp1GP0RGaHR0cHM6Ly93d3cubGltZXN0b25lLm9uLmNhL2Ntcy9PbmUuYXNweD9wb3J0YWxJZD0zNTI3ODImcGFnZUlkPTY0MDI2MlcHc2Nob29sbUIKZbHGabFlAj_E_VIYbWVycmlhbWtAbGltZXN0b25lLm9uLmNhWAQAAAAC&amp;data=05%7C02%7Cmerriamk%40limestone.on.ca%7C6ba53d5d2a064025c82a08dc1d1592b8%7Ce1f4165febae4d82a73ca0de593830be%7C0%7C0%7C638417225718780638%7CUnknown%7CTWFpbGZsb3d8eyJWIjoiMC4wLjAwMDAiLCJQIjoiV2luMzIiLCJBTiI6Ik1haWwiLCJXVCI6Mn0%3D%7C3000%7C%7C%7C&amp;sdata=npU2bUxcwqxpxzniGyZUqNrmXFXMSvhsa77ONketqWQ%3D&amp;reserved=0" TargetMode="External"/><Relationship Id="rId5" Type="http://schemas.openxmlformats.org/officeDocument/2006/relationships/image" Target="cid:ca75e54d85bfd9b2dcbf98ea9cfc495d" TargetMode="External"/><Relationship Id="rId15" Type="http://schemas.openxmlformats.org/officeDocument/2006/relationships/hyperlink" Target="https://can01.safelinks.protection.outlook.com/?url=http%3A%2F%2Ftrack.spe.schoolmessenger.com%2Ff%2Fa%2Fvd8k0DhojxFtw5wl7qtbvA~~%2FAAAAAQA~%2FRgRnkp1GP0QbaHR0cHM6Ly90cmlib2FyZC5jYS9hbGVydHMvVwdzY2hvb2xtQgplscZpsWUCP8T9UhhtZXJyaWFta0BsaW1lc3RvbmUub24uY2FYBAAAAAI~&amp;data=05%7C02%7Cmerriamk%40limestone.on.ca%7C6ba53d5d2a064025c82a08dc1d1592b8%7Ce1f4165febae4d82a73ca0de593830be%7C0%7C0%7C638417225718811220%7CUnknown%7CTWFpbGZsb3d8eyJWIjoiMC4wLjAwMDAiLCJQIjoiV2luMzIiLCJBTiI6Ik1haWwiLCJXVCI6Mn0%3D%7C3000%7C%7C%7C&amp;sdata=%2BxKulM406odRG7heoSOfO8TUOjfb3pY%2B4UpaZPQfJa0%3D&amp;reserved=0" TargetMode="External"/><Relationship Id="rId10" Type="http://schemas.openxmlformats.org/officeDocument/2006/relationships/hyperlink" Target="https://can01.safelinks.protection.outlook.com/?url=http%3A%2F%2Ftrack.spe.schoolmessenger.com%2Ff%2Fa%2FOntZ4A7sZ7JT8xWJOrslYw~~%2FAAAAAQA~%2FRgRnkp1GP0R0aHR0cHM6Ly9tc2cuc2Nob29sbWVzc2VuZ2VyLmNhL20vP3M9cmluOVJyX0dkaGcmbWFsPWRhYzRmYzk0M2E2MzIyMGQyOTNhNjBlMDE4MGRkNTJkMzJjZmFiNzViNTA3OGZmZTYwZjljYzM1YmZkMzY0OGVXB3NjaG9vbG1CCmWxxmmxZQI_xP1SGG1lcnJpYW1rQGxpbWVzdG9uZS5vbi5jYVgEAAAAAg~~&amp;data=05%7C02%7Cmerriamk%40limestone.on.ca%7C6ba53d5d2a064025c82a08dc1d1592b8%7Ce1f4165febae4d82a73ca0de593830be%7C0%7C0%7C638417225718773481%7CUnknown%7CTWFpbGZsb3d8eyJWIjoiMC4wLjAwMDAiLCJQIjoiV2luMzIiLCJBTiI6Ik1haWwiLCJXVCI6Mn0%3D%7C3000%7C%7C%7C&amp;sdata=yN7Ip3GxZVEiul8sBcf5ct6mX1k7cCXT%2FvQ3UbBVn2g%3D&amp;reserved=0" TargetMode="External"/><Relationship Id="rId19" Type="http://schemas.openxmlformats.org/officeDocument/2006/relationships/image" Target="media/image2.png"/><Relationship Id="rId4" Type="http://schemas.openxmlformats.org/officeDocument/2006/relationships/image" Target="media/image1.jpeg"/><Relationship Id="rId9" Type="http://schemas.openxmlformats.org/officeDocument/2006/relationships/hyperlink" Target="https://can01.safelinks.protection.outlook.com/?url=http%3A%2F%2Ftrack.spe.schoolmessenger.com%2Ff%2Fa%2FZn6ttO7o4ZqNqmg4vgTZ4A~~%2FAAAAAQA~%2FRgRnkp1GP0R0aHR0cHM6Ly9tc2cuc2Nob29sbWVzc2VuZ2VyLmNhL20vP3M9cmluOVJyX0dkaGcmbWFsPWE0MjZlNGI2MjY3MDk5NmQ4NWFhYzMzYmQwYmM5NGUxZGI2NGI5OGYwZTA0NTQ3N2E1YmNlY2FiZTM1YzllYzRXB3NjaG9vbG1CCmWxxmmxZQI_xP1SGG1lcnJpYW1rQGxpbWVzdG9uZS5vbi5jYVgEAAAAAg~~&amp;data=05%7C02%7Cmerriamk%40limestone.on.ca%7C6ba53d5d2a064025c82a08dc1d1592b8%7Ce1f4165febae4d82a73ca0de593830be%7C0%7C0%7C638417225718766220%7CUnknown%7CTWFpbGZsb3d8eyJWIjoiMC4wLjAwMDAiLCJQIjoiV2luMzIiLCJBTiI6Ik1haWwiLCJXVCI6Mn0%3D%7C3000%7C%7C%7C&amp;sdata=KyqiiJ2H%2BrE2LnxqAT18fsFEgC8THk5rehSa3SY1yUA%3D&amp;reserved=0" TargetMode="External"/><Relationship Id="rId14" Type="http://schemas.openxmlformats.org/officeDocument/2006/relationships/hyperlink" Target="https://can01.safelinks.protection.outlook.com/?url=http%3A%2F%2Ftrack.spe.schoolmessenger.com%2Ff%2Fa%2FvPcDsXHDCleTFbwLsm8OHg~~%2FAAAAAQA~%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_E_VIYbWVycmlhbWtAbGltZXN0b25lLm9uLmNhWAQAAAAC&amp;data=05%7C02%7Cmerriamk%40limestone.on.ca%7C6ba53d5d2a064025c82a08dc1d1592b8%7Ce1f4165febae4d82a73ca0de593830be%7C0%7C0%7C638417225718803440%7CUnknown%7CTWFpbGZsb3d8eyJWIjoiMC4wLjAwMDAiLCJQIjoiV2luMzIiLCJBTiI6Ik1haWwiLCJXVCI6Mn0%3D%7C3000%7C%7C%7C&amp;sdata=Cq3GWOwEjMsVob3BGCT71zxB3z77%2B4xQSfVZh8kn%2FAI%3D&amp;reserved=0"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2318</Words>
  <Characters>13219</Characters>
  <Application>Microsoft Office Word</Application>
  <DocSecurity>0</DocSecurity>
  <Lines>110</Lines>
  <Paragraphs>31</Paragraphs>
  <ScaleCrop>false</ScaleCrop>
  <Company/>
  <LinksUpToDate>false</LinksUpToDate>
  <CharactersWithSpaces>15506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Merriam, Kerri, E.</dc:creator>
  <cp:keywords/>
  <dc:description/>
  <cp:lastModifiedBy>Merriam, Kerri, E.</cp:lastModifiedBy>
  <cp:revision>1</cp:revision>
  <dcterms:created xsi:type="dcterms:W3CDTF">2024-01-25T19:13:00Z</dcterms:created>
  <dcterms:modified xsi:type="dcterms:W3CDTF">2024-01-25T19:16:00Z</dcterms:modified>
</cp:coreProperties>
</file>